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30E2E" w:rsidP="00930E2E">
      <w:pPr>
        <w:pStyle w:val="NoSpacing"/>
      </w:pPr>
      <w:r>
        <w:rPr>
          <w:u w:val="single"/>
        </w:rPr>
        <w:t>William GODRED</w:t>
      </w:r>
      <w:r>
        <w:t xml:space="preserve">     (fl.1409-10)</w:t>
      </w:r>
    </w:p>
    <w:p w:rsidR="00930E2E" w:rsidRDefault="00930E2E" w:rsidP="00930E2E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spellStart"/>
      <w:proofErr w:type="gramStart"/>
      <w:r>
        <w:t>Serjeant</w:t>
      </w:r>
      <w:proofErr w:type="spellEnd"/>
      <w:r>
        <w:t>-at-law.</w:t>
      </w:r>
      <w:proofErr w:type="gramEnd"/>
    </w:p>
    <w:p w:rsidR="00930E2E" w:rsidRDefault="00930E2E" w:rsidP="00930E2E">
      <w:pPr>
        <w:pStyle w:val="NoSpacing"/>
      </w:pPr>
    </w:p>
    <w:p w:rsidR="00930E2E" w:rsidRDefault="00930E2E" w:rsidP="00930E2E">
      <w:pPr>
        <w:pStyle w:val="NoSpacing"/>
      </w:pPr>
    </w:p>
    <w:p w:rsidR="00930E2E" w:rsidRDefault="00930E2E" w:rsidP="00930E2E">
      <w:pPr>
        <w:pStyle w:val="NoSpacing"/>
      </w:pPr>
      <w:r>
        <w:t xml:space="preserve">       1409-10</w:t>
      </w:r>
      <w:r>
        <w:tab/>
        <w:t>He occurs in the accounts of the Mercers’ Company.  (Jefferson p.1084)</w:t>
      </w:r>
    </w:p>
    <w:p w:rsidR="00930E2E" w:rsidRDefault="00930E2E" w:rsidP="00930E2E">
      <w:pPr>
        <w:pStyle w:val="NoSpacing"/>
      </w:pPr>
    </w:p>
    <w:p w:rsidR="00930E2E" w:rsidRDefault="00930E2E" w:rsidP="00930E2E">
      <w:pPr>
        <w:pStyle w:val="NoSpacing"/>
      </w:pPr>
    </w:p>
    <w:p w:rsidR="00930E2E" w:rsidRDefault="00930E2E" w:rsidP="00930E2E">
      <w:pPr>
        <w:pStyle w:val="NoSpacing"/>
      </w:pPr>
    </w:p>
    <w:p w:rsidR="00930E2E" w:rsidRPr="00930E2E" w:rsidRDefault="00930E2E" w:rsidP="00930E2E">
      <w:pPr>
        <w:pStyle w:val="NoSpacing"/>
      </w:pPr>
      <w:r>
        <w:t>25 April 2011</w:t>
      </w:r>
    </w:p>
    <w:sectPr w:rsidR="00930E2E" w:rsidRPr="00930E2E" w:rsidSect="001F37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E2E" w:rsidRDefault="00930E2E" w:rsidP="00552EBA">
      <w:pPr>
        <w:spacing w:after="0" w:line="240" w:lineRule="auto"/>
      </w:pPr>
      <w:r>
        <w:separator/>
      </w:r>
    </w:p>
  </w:endnote>
  <w:endnote w:type="continuationSeparator" w:id="0">
    <w:p w:rsidR="00930E2E" w:rsidRDefault="00930E2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30E2E">
        <w:rPr>
          <w:noProof/>
        </w:rPr>
        <w:t>25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E2E" w:rsidRDefault="00930E2E" w:rsidP="00552EBA">
      <w:pPr>
        <w:spacing w:after="0" w:line="240" w:lineRule="auto"/>
      </w:pPr>
      <w:r>
        <w:separator/>
      </w:r>
    </w:p>
  </w:footnote>
  <w:footnote w:type="continuationSeparator" w:id="0">
    <w:p w:rsidR="00930E2E" w:rsidRDefault="00930E2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37F5"/>
    <w:rsid w:val="00552EBA"/>
    <w:rsid w:val="00930E2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2011-04-25T11:39:00Z</dcterms:created>
  <dcterms:modified xsi:type="dcterms:W3CDTF">2011-04-25T11:41:00Z</dcterms:modified>
</cp:coreProperties>
</file>